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196" w:rsidRPr="00762196" w:rsidRDefault="00762196" w:rsidP="00762196">
      <w:pPr>
        <w:ind w:right="-720"/>
        <w:rPr>
          <w:sz w:val="36"/>
          <w:szCs w:val="36"/>
          <w:u w:val="single"/>
        </w:rPr>
      </w:pPr>
      <w:r>
        <w:rPr>
          <w:sz w:val="36"/>
          <w:szCs w:val="36"/>
        </w:rPr>
        <w:tab/>
      </w:r>
      <w:r>
        <w:rPr>
          <w:sz w:val="36"/>
          <w:szCs w:val="36"/>
        </w:rPr>
        <w:tab/>
      </w:r>
      <w:r w:rsidRPr="00762196">
        <w:rPr>
          <w:sz w:val="36"/>
          <w:szCs w:val="36"/>
          <w:u w:val="single"/>
        </w:rPr>
        <w:t>Sample Distribution Rate</w:t>
      </w:r>
      <w:r>
        <w:rPr>
          <w:sz w:val="36"/>
          <w:szCs w:val="36"/>
          <w:u w:val="single"/>
        </w:rPr>
        <w:t xml:space="preserve"> (Food Pantry)</w:t>
      </w:r>
      <w:r w:rsidRPr="00762196">
        <w:rPr>
          <w:sz w:val="36"/>
          <w:szCs w:val="36"/>
          <w:u w:val="single"/>
        </w:rPr>
        <w:t xml:space="preserve">                                      </w:t>
      </w:r>
      <w:r w:rsidRPr="00762196">
        <w:rPr>
          <w:sz w:val="36"/>
          <w:szCs w:val="36"/>
        </w:rPr>
        <w:t xml:space="preserve">                        </w:t>
      </w:r>
      <w:r w:rsidRPr="00762196">
        <w:rPr>
          <w:sz w:val="36"/>
          <w:szCs w:val="36"/>
          <w:u w:val="single"/>
        </w:rPr>
        <w:t xml:space="preserve">                                             </w:t>
      </w:r>
    </w:p>
    <w:p w:rsidR="00762196" w:rsidRDefault="00762196" w:rsidP="00762196">
      <w:pPr>
        <w:rPr>
          <w:sz w:val="28"/>
          <w:szCs w:val="28"/>
          <w:u w:val="single"/>
        </w:rPr>
      </w:pPr>
    </w:p>
    <w:p w:rsidR="00762196" w:rsidRDefault="00762196" w:rsidP="00762196">
      <w:pPr>
        <w:ind w:left="2880" w:firstLine="720"/>
        <w:rPr>
          <w:sz w:val="28"/>
          <w:szCs w:val="28"/>
        </w:rPr>
      </w:pPr>
      <w:r>
        <w:rPr>
          <w:sz w:val="28"/>
          <w:szCs w:val="28"/>
          <w:u w:val="single"/>
        </w:rPr>
        <w:t>(Agency Name</w:t>
      </w:r>
      <w:r>
        <w:rPr>
          <w:sz w:val="28"/>
          <w:szCs w:val="28"/>
        </w:rPr>
        <w:t>)</w:t>
      </w:r>
    </w:p>
    <w:p w:rsidR="00762196" w:rsidRPr="00000E92" w:rsidRDefault="00762196" w:rsidP="00762196">
      <w:pPr>
        <w:rPr>
          <w:sz w:val="28"/>
          <w:szCs w:val="28"/>
        </w:rPr>
      </w:pPr>
    </w:p>
    <w:p w:rsidR="00762196" w:rsidRDefault="00762196" w:rsidP="00762196">
      <w:r>
        <w:t>The United States Department of Agriculture and Forestry requires all of its agencies to have a uniform “Distribution Rate” when dispensing food.  The distribution rate below is the prescribed allocations for this agency.</w:t>
      </w:r>
    </w:p>
    <w:p w:rsidR="00762196" w:rsidRDefault="00762196" w:rsidP="00762196"/>
    <w:p w:rsidR="00762196" w:rsidRDefault="00762196" w:rsidP="00762196">
      <w:r>
        <w:t xml:space="preserve">Contents of bags/boxes vary according to availability of products at the Food Bank of </w:t>
      </w:r>
      <w:smartTag w:uri="urn:schemas-microsoft-com:office:smarttags" w:element="place">
        <w:r>
          <w:t>Northwest Louisiana</w:t>
        </w:r>
      </w:smartTag>
      <w:r>
        <w:t>.</w:t>
      </w:r>
    </w:p>
    <w:p w:rsidR="00762196" w:rsidRDefault="00762196" w:rsidP="00762196"/>
    <w:p w:rsidR="00762196" w:rsidRDefault="00762196" w:rsidP="00762196">
      <w:r>
        <w:t xml:space="preserve">.    </w:t>
      </w:r>
    </w:p>
    <w:p w:rsidR="00762196" w:rsidRDefault="00762196" w:rsidP="00762196">
      <w:pPr>
        <w:jc w:val="center"/>
        <w:rPr>
          <w:b/>
          <w:u w:val="single"/>
        </w:rPr>
      </w:pPr>
      <w:r>
        <w:rPr>
          <w:b/>
          <w:u w:val="single"/>
        </w:rPr>
        <w:t>DISTRIBU</w:t>
      </w:r>
      <w:r w:rsidR="003A4529">
        <w:rPr>
          <w:b/>
          <w:u w:val="single"/>
        </w:rPr>
        <w:t>TION RATE  (Approximately 7</w:t>
      </w:r>
      <w:r>
        <w:rPr>
          <w:b/>
          <w:u w:val="single"/>
        </w:rPr>
        <w:t>5 lbs)</w:t>
      </w:r>
    </w:p>
    <w:p w:rsidR="00762196" w:rsidRDefault="00762196" w:rsidP="00762196">
      <w:pPr>
        <w:jc w:val="center"/>
        <w:rPr>
          <w:b/>
          <w:u w:val="single"/>
        </w:rPr>
      </w:pPr>
      <w:r>
        <w:rPr>
          <w:b/>
          <w:u w:val="single"/>
        </w:rPr>
        <w:t>FOOD ITEMS</w:t>
      </w:r>
    </w:p>
    <w:p w:rsidR="00762196" w:rsidRDefault="00762196" w:rsidP="00762196">
      <w:pPr>
        <w:jc w:val="center"/>
        <w:rPr>
          <w:b/>
          <w:u w:val="single"/>
        </w:rPr>
      </w:pPr>
    </w:p>
    <w:p w:rsidR="00762196" w:rsidRDefault="00762196" w:rsidP="00762196">
      <w:pPr>
        <w:ind w:left="1440"/>
        <w:rPr>
          <w:b/>
        </w:rPr>
      </w:pPr>
      <w:r>
        <w:rPr>
          <w:b/>
        </w:rPr>
        <w:t>7 Canned Vegetables                         2 Canned Fruit</w:t>
      </w:r>
    </w:p>
    <w:p w:rsidR="00762196" w:rsidRDefault="00762196" w:rsidP="00762196">
      <w:pPr>
        <w:ind w:left="1440"/>
        <w:rPr>
          <w:b/>
        </w:rPr>
      </w:pPr>
      <w:r>
        <w:rPr>
          <w:b/>
        </w:rPr>
        <w:t>1 Bag Rice                                          1 Package Pasta</w:t>
      </w:r>
    </w:p>
    <w:p w:rsidR="00762196" w:rsidRDefault="00762196" w:rsidP="00762196">
      <w:pPr>
        <w:ind w:left="1440"/>
        <w:rPr>
          <w:b/>
        </w:rPr>
      </w:pPr>
      <w:r>
        <w:rPr>
          <w:b/>
        </w:rPr>
        <w:t>1 Bag Dry Beans                                1 Package Dehydrated Potatoes</w:t>
      </w:r>
    </w:p>
    <w:p w:rsidR="00762196" w:rsidRDefault="00762196" w:rsidP="00762196">
      <w:pPr>
        <w:ind w:left="1440"/>
        <w:rPr>
          <w:b/>
        </w:rPr>
      </w:pPr>
      <w:r>
        <w:rPr>
          <w:b/>
        </w:rPr>
        <w:t>2 Canned Meat                                   2 Beverage (64 ounce)</w:t>
      </w:r>
    </w:p>
    <w:p w:rsidR="00762196" w:rsidRDefault="00762196" w:rsidP="00762196">
      <w:pPr>
        <w:ind w:left="1440"/>
        <w:rPr>
          <w:b/>
        </w:rPr>
      </w:pPr>
      <w:r>
        <w:rPr>
          <w:b/>
        </w:rPr>
        <w:t>3 Snacks Items (Cookies/Candy/Pudding. etc.)</w:t>
      </w:r>
    </w:p>
    <w:p w:rsidR="00762196" w:rsidRDefault="00762196" w:rsidP="00762196">
      <w:pPr>
        <w:ind w:left="1440"/>
        <w:rPr>
          <w:b/>
        </w:rPr>
      </w:pPr>
      <w:r>
        <w:rPr>
          <w:b/>
        </w:rPr>
        <w:t>1 Bag Corn Meal                                1 Bag Flour</w:t>
      </w:r>
    </w:p>
    <w:p w:rsidR="00762196" w:rsidRDefault="00762196" w:rsidP="00762196">
      <w:pPr>
        <w:ind w:left="1440"/>
        <w:rPr>
          <w:b/>
        </w:rPr>
      </w:pPr>
      <w:r>
        <w:rPr>
          <w:b/>
        </w:rPr>
        <w:t>1 Bag Sugar                                         2 Cereal</w:t>
      </w:r>
    </w:p>
    <w:p w:rsidR="00762196" w:rsidRDefault="00762196" w:rsidP="00762196">
      <w:pPr>
        <w:ind w:left="1440"/>
        <w:rPr>
          <w:b/>
        </w:rPr>
      </w:pPr>
      <w:r>
        <w:rPr>
          <w:b/>
        </w:rPr>
        <w:t>1 Peanut Butter                                   Baby Food (only to families with</w:t>
      </w:r>
    </w:p>
    <w:p w:rsidR="00762196" w:rsidRDefault="00762196" w:rsidP="00762196">
      <w:pPr>
        <w:ind w:left="1440"/>
        <w:rPr>
          <w:b/>
        </w:rPr>
      </w:pPr>
      <w:r>
        <w:rPr>
          <w:b/>
        </w:rPr>
        <w:t xml:space="preserve">                                                              Babies</w:t>
      </w:r>
    </w:p>
    <w:p w:rsidR="00762196" w:rsidRPr="003658C9" w:rsidRDefault="00762196" w:rsidP="00762196">
      <w:pPr>
        <w:rPr>
          <w:b/>
        </w:rPr>
      </w:pPr>
      <w:r w:rsidRPr="00762196">
        <w:rPr>
          <w:b/>
        </w:rPr>
        <w:t>Bag/Box distribution is as follows</w:t>
      </w:r>
      <w:r>
        <w:t>:</w:t>
      </w:r>
    </w:p>
    <w:p w:rsidR="00762196" w:rsidRDefault="00762196" w:rsidP="00762196">
      <w:r>
        <w:t xml:space="preserve">       1.  Family of 1 to 3 </w:t>
      </w:r>
      <w:proofErr w:type="gramStart"/>
      <w:r>
        <w:t>per</w:t>
      </w:r>
      <w:r w:rsidR="003A4529">
        <w:t>sons  -</w:t>
      </w:r>
      <w:proofErr w:type="gramEnd"/>
      <w:r w:rsidR="003A4529">
        <w:t xml:space="preserve"> 1 bags/boxes </w:t>
      </w:r>
    </w:p>
    <w:p w:rsidR="00762196" w:rsidRDefault="00762196" w:rsidP="00762196">
      <w:r>
        <w:t xml:space="preserve">       2.  Family of 4 to 6 </w:t>
      </w:r>
      <w:proofErr w:type="gramStart"/>
      <w:r>
        <w:t>persons  -</w:t>
      </w:r>
      <w:proofErr w:type="gramEnd"/>
      <w:r>
        <w:t xml:space="preserve"> 2 bags/boxes </w:t>
      </w:r>
    </w:p>
    <w:p w:rsidR="00762196" w:rsidRDefault="00762196" w:rsidP="00762196">
      <w:pPr>
        <w:ind w:left="420"/>
      </w:pPr>
      <w:r>
        <w:t>3.  Family of 7 or more persons - 3 bags/boxes</w:t>
      </w:r>
    </w:p>
    <w:p w:rsidR="00762196" w:rsidRDefault="00762196" w:rsidP="00762196">
      <w:pPr>
        <w:ind w:left="420"/>
      </w:pPr>
    </w:p>
    <w:p w:rsidR="00762196" w:rsidRDefault="00762196" w:rsidP="00762196">
      <w:pPr>
        <w:ind w:left="420"/>
        <w:jc w:val="center"/>
        <w:rPr>
          <w:b/>
          <w:u w:val="single"/>
        </w:rPr>
      </w:pPr>
      <w:r>
        <w:rPr>
          <w:b/>
          <w:u w:val="single"/>
        </w:rPr>
        <w:t>Non-Food Items</w:t>
      </w:r>
    </w:p>
    <w:p w:rsidR="00762196" w:rsidRDefault="00762196" w:rsidP="00762196">
      <w:pPr>
        <w:ind w:left="420"/>
        <w:jc w:val="center"/>
        <w:rPr>
          <w:b/>
        </w:rPr>
      </w:pPr>
      <w:r>
        <w:rPr>
          <w:b/>
        </w:rPr>
        <w:t>(According to need)</w:t>
      </w:r>
    </w:p>
    <w:p w:rsidR="00762196" w:rsidRDefault="00762196" w:rsidP="00762196">
      <w:pPr>
        <w:ind w:left="2160" w:firstLine="720"/>
        <w:rPr>
          <w:b/>
        </w:rPr>
      </w:pPr>
      <w:r>
        <w:rPr>
          <w:b/>
        </w:rPr>
        <w:t>Diapers/Toiletries/OTC Medicines/Vitamins</w:t>
      </w:r>
    </w:p>
    <w:p w:rsidR="00762196" w:rsidRDefault="00762196" w:rsidP="00762196">
      <w:pPr>
        <w:ind w:left="420"/>
        <w:jc w:val="center"/>
        <w:rPr>
          <w:b/>
        </w:rPr>
      </w:pPr>
    </w:p>
    <w:p w:rsidR="00762196" w:rsidRDefault="00762196" w:rsidP="00762196">
      <w:pPr>
        <w:ind w:left="420"/>
        <w:jc w:val="center"/>
        <w:rPr>
          <w:b/>
          <w:u w:val="single"/>
        </w:rPr>
      </w:pPr>
      <w:r>
        <w:rPr>
          <w:b/>
          <w:u w:val="single"/>
        </w:rPr>
        <w:t>Eligibility Requirements</w:t>
      </w:r>
    </w:p>
    <w:p w:rsidR="00762196" w:rsidRPr="001768B5" w:rsidRDefault="00762196" w:rsidP="00762196">
      <w:pPr>
        <w:ind w:left="420"/>
        <w:rPr>
          <w:b/>
          <w:u w:val="single"/>
        </w:rPr>
      </w:pPr>
    </w:p>
    <w:p w:rsidR="00762196" w:rsidRDefault="00762196" w:rsidP="00762196">
      <w:r>
        <w:t xml:space="preserve">-Each family must complete an application. </w:t>
      </w:r>
      <w:proofErr w:type="gramStart"/>
      <w:r>
        <w:t>(One application per household).</w:t>
      </w:r>
      <w:proofErr w:type="gramEnd"/>
      <w:r>
        <w:t xml:space="preserve">    Applicant or authorized representative </w:t>
      </w:r>
      <w:r>
        <w:rPr>
          <w:u w:val="single"/>
        </w:rPr>
        <w:t>must</w:t>
      </w:r>
      <w:r>
        <w:t xml:space="preserve"> sign the Distribution List.  If an applicant has another individual pick up food for them, they must be listed under the “Authorized Representative” section.  Each application must be updated each year.</w:t>
      </w:r>
    </w:p>
    <w:p w:rsidR="00762196" w:rsidRDefault="00762196" w:rsidP="00762196"/>
    <w:p w:rsidR="00762196" w:rsidRDefault="00762196" w:rsidP="00762196">
      <w:r>
        <w:t>-Contents of food bags/boxes are dependent upon availability of items at the Food Bank of Northwest Louisiana.</w:t>
      </w:r>
    </w:p>
    <w:p w:rsidR="00762196" w:rsidRDefault="00762196" w:rsidP="00762196"/>
    <w:p w:rsidR="00762196" w:rsidRDefault="00762196" w:rsidP="00762196">
      <w:r>
        <w:t>-Applicant must have Louisiana Photo Identification and meet Income Guidelines and show proof of income.</w:t>
      </w:r>
    </w:p>
    <w:p w:rsidR="00762196" w:rsidRDefault="00762196" w:rsidP="00762196"/>
    <w:p w:rsidR="006A34BF" w:rsidRDefault="006A34BF"/>
    <w:sectPr w:rsidR="006A34BF" w:rsidSect="006A34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62196"/>
    <w:rsid w:val="003A4529"/>
    <w:rsid w:val="006A34BF"/>
    <w:rsid w:val="00762196"/>
    <w:rsid w:val="00E469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1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1690</Characters>
  <Application>Microsoft Office Word</Application>
  <DocSecurity>0</DocSecurity>
  <Lines>14</Lines>
  <Paragraphs>3</Paragraphs>
  <ScaleCrop>false</ScaleCrop>
  <Company> </Company>
  <LinksUpToDate>false</LinksUpToDate>
  <CharactersWithSpaces>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2013-03-15T19:45:00Z</dcterms:created>
  <dcterms:modified xsi:type="dcterms:W3CDTF">2013-03-15T19:45:00Z</dcterms:modified>
</cp:coreProperties>
</file>